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E71956">
        <w:rPr>
          <w:b/>
          <w:bCs/>
          <w:sz w:val="28"/>
          <w:szCs w:val="28"/>
        </w:rPr>
        <w:t xml:space="preserve">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 </w:t>
      </w:r>
      <w:r w:rsidR="00271956">
        <w:rPr>
          <w:b/>
          <w:bCs/>
          <w:sz w:val="28"/>
          <w:szCs w:val="28"/>
        </w:rPr>
        <w:t xml:space="preserve">     Исполнительный директор</w:t>
      </w:r>
      <w:r w:rsidR="00D97CCF">
        <w:rPr>
          <w:b/>
          <w:bCs/>
          <w:sz w:val="28"/>
          <w:szCs w:val="28"/>
        </w:rPr>
        <w:t xml:space="preserve">   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71956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986287">
        <w:rPr>
          <w:b/>
          <w:bCs/>
          <w:sz w:val="28"/>
          <w:szCs w:val="28"/>
        </w:rPr>
        <w:t xml:space="preserve">      </w:t>
      </w:r>
      <w:r w:rsidR="000C2FD0">
        <w:rPr>
          <w:b/>
          <w:bCs/>
          <w:sz w:val="28"/>
          <w:szCs w:val="28"/>
        </w:rPr>
        <w:t xml:space="preserve">                   РОО МСВД</w:t>
      </w:r>
      <w:r w:rsidR="0085386D">
        <w:rPr>
          <w:b/>
          <w:bCs/>
          <w:sz w:val="28"/>
          <w:szCs w:val="28"/>
        </w:rPr>
        <w:t>С</w:t>
      </w:r>
    </w:p>
    <w:p w:rsidR="00A55666" w:rsidRDefault="004A3025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71956">
        <w:rPr>
          <w:b/>
          <w:bCs/>
          <w:sz w:val="28"/>
          <w:szCs w:val="28"/>
        </w:rPr>
        <w:t xml:space="preserve">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F638A2">
        <w:rPr>
          <w:b/>
          <w:bCs/>
          <w:sz w:val="28"/>
          <w:szCs w:val="28"/>
        </w:rPr>
        <w:t xml:space="preserve">« 10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F638A2">
        <w:rPr>
          <w:b/>
          <w:bCs/>
          <w:sz w:val="28"/>
          <w:szCs w:val="28"/>
        </w:rPr>
        <w:t xml:space="preserve">        марта               </w:t>
      </w:r>
      <w:r w:rsidR="0085386D">
        <w:rPr>
          <w:b/>
          <w:bCs/>
          <w:sz w:val="28"/>
          <w:szCs w:val="28"/>
        </w:rPr>
        <w:t>2015</w:t>
      </w:r>
      <w:r w:rsidR="000B5708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261C7D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FD0B46">
        <w:rPr>
          <w:b/>
          <w:bCs/>
          <w:sz w:val="28"/>
          <w:szCs w:val="28"/>
          <w:u w:val="single"/>
        </w:rPr>
        <w:t xml:space="preserve"> проведении  </w:t>
      </w:r>
      <w:r w:rsidR="00E71956">
        <w:rPr>
          <w:b/>
          <w:bCs/>
          <w:sz w:val="28"/>
          <w:szCs w:val="28"/>
          <w:u w:val="single"/>
        </w:rPr>
        <w:t>5</w:t>
      </w:r>
      <w:r w:rsidR="00FD0B46">
        <w:rPr>
          <w:b/>
          <w:bCs/>
          <w:sz w:val="28"/>
          <w:szCs w:val="28"/>
          <w:u w:val="single"/>
        </w:rPr>
        <w:t xml:space="preserve">-го </w:t>
      </w:r>
      <w:r w:rsidR="00C51D45">
        <w:rPr>
          <w:b/>
          <w:bCs/>
          <w:sz w:val="28"/>
          <w:szCs w:val="28"/>
          <w:u w:val="single"/>
        </w:rPr>
        <w:t xml:space="preserve">открытого чемпионата </w:t>
      </w:r>
      <w:proofErr w:type="gramStart"/>
      <w:r w:rsidR="00C51D45">
        <w:rPr>
          <w:b/>
          <w:bCs/>
          <w:sz w:val="28"/>
          <w:szCs w:val="28"/>
          <w:u w:val="single"/>
        </w:rPr>
        <w:t>г</w:t>
      </w:r>
      <w:proofErr w:type="gramEnd"/>
      <w:r w:rsidR="00C51D45">
        <w:rPr>
          <w:b/>
          <w:bCs/>
          <w:sz w:val="28"/>
          <w:szCs w:val="28"/>
          <w:u w:val="single"/>
        </w:rPr>
        <w:t xml:space="preserve">. </w:t>
      </w:r>
      <w:proofErr w:type="spellStart"/>
      <w:r w:rsidR="00C51D45">
        <w:rPr>
          <w:b/>
          <w:bCs/>
          <w:sz w:val="28"/>
          <w:szCs w:val="28"/>
          <w:u w:val="single"/>
        </w:rPr>
        <w:t>Мосвы</w:t>
      </w:r>
      <w:proofErr w:type="spellEnd"/>
      <w:r w:rsidR="00323EF9">
        <w:rPr>
          <w:b/>
          <w:bCs/>
          <w:sz w:val="28"/>
          <w:szCs w:val="28"/>
          <w:u w:val="single"/>
        </w:rPr>
        <w:t xml:space="preserve">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>
        <w:rPr>
          <w:b/>
          <w:bCs/>
          <w:sz w:val="28"/>
          <w:szCs w:val="28"/>
          <w:u w:val="single"/>
        </w:rPr>
        <w:t xml:space="preserve">  </w:t>
      </w:r>
      <w:r w:rsidR="00261C7D" w:rsidRPr="00261C7D">
        <w:rPr>
          <w:b/>
          <w:bCs/>
          <w:sz w:val="28"/>
          <w:szCs w:val="28"/>
          <w:u w:val="single"/>
        </w:rPr>
        <w:t>посвященно</w:t>
      </w:r>
      <w:r w:rsidR="00323EF9">
        <w:rPr>
          <w:b/>
          <w:bCs/>
          <w:sz w:val="28"/>
          <w:szCs w:val="28"/>
          <w:u w:val="single"/>
        </w:rPr>
        <w:t xml:space="preserve">го </w:t>
      </w:r>
      <w:r w:rsidR="00E71956">
        <w:rPr>
          <w:b/>
          <w:bCs/>
          <w:sz w:val="28"/>
          <w:szCs w:val="28"/>
          <w:u w:val="single"/>
        </w:rPr>
        <w:t>80-летию Таганского района г. Москвы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>* популяризации и развития 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 xml:space="preserve">* накопления </w:t>
      </w:r>
      <w:r w:rsidR="00E71956">
        <w:t xml:space="preserve">ветеранами </w:t>
      </w:r>
      <w:r w:rsidRPr="005D26B9">
        <w:t>соревновательного опыта перед крупными спортивными стартами</w:t>
      </w:r>
      <w:r w:rsidR="00E71956">
        <w:rPr>
          <w:highlight w:val="yellow"/>
        </w:rPr>
        <w:t>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F638A2">
        <w:rPr>
          <w:b/>
        </w:rPr>
        <w:t>26</w:t>
      </w:r>
      <w:r w:rsidR="00C51D45">
        <w:rPr>
          <w:b/>
        </w:rPr>
        <w:t xml:space="preserve"> марта 2016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F638A2">
        <w:t>(суббота</w:t>
      </w:r>
      <w:r w:rsidR="00C51D45">
        <w:t xml:space="preserve">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E71956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Pr="005D26B9" w:rsidRDefault="005D26B9" w:rsidP="005D26B9">
      <w:pPr>
        <w:ind w:firstLine="720"/>
        <w:jc w:val="center"/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E33046" w:rsidRDefault="005D26B9" w:rsidP="005D26B9">
      <w:pPr>
        <w:ind w:firstLine="12"/>
        <w:jc w:val="both"/>
      </w:pPr>
      <w:r w:rsidRPr="005D26B9">
        <w:t>Мужчин</w:t>
      </w:r>
      <w:r w:rsidR="00FD0B46">
        <w:t>ы      -    М</w:t>
      </w:r>
      <w:proofErr w:type="gramStart"/>
      <w:r w:rsidR="00FD0B46">
        <w:t>1</w:t>
      </w:r>
      <w:proofErr w:type="gramEnd"/>
      <w:r w:rsidR="00FD0B46">
        <w:t xml:space="preserve"> 30 -34 года (1986 – 1982</w:t>
      </w:r>
      <w:r w:rsidR="00116A65">
        <w:t xml:space="preserve"> г</w:t>
      </w:r>
      <w:r w:rsidR="00FD0B46">
        <w:t>.р.), М2 35-39 лет (1981-1977), М3 40-44 года (1976-1972), М4 45-49 лет (1971</w:t>
      </w:r>
      <w:r w:rsidRPr="005D26B9">
        <w:t>-196</w:t>
      </w:r>
      <w:r w:rsidR="00FD0B46">
        <w:t>7),  М5 50-54 года (1966-1962</w:t>
      </w:r>
      <w:r w:rsidR="00116A65">
        <w:t xml:space="preserve">), М6 </w:t>
      </w:r>
      <w:r w:rsidR="00FD0B46">
        <w:t>55-59 лет (1961-1957), М7 60-64 года (1956-1952</w:t>
      </w:r>
      <w:r w:rsidRPr="005D26B9">
        <w:t>)</w:t>
      </w:r>
      <w:r w:rsidR="00FD0B46">
        <w:t>, М8 65-69 лет (1951-1947</w:t>
      </w:r>
      <w:r w:rsidR="00E33046">
        <w:t xml:space="preserve">), М9 70-75 лет </w:t>
      </w:r>
      <w:r w:rsidR="00FD0B46">
        <w:t>(1946-1942</w:t>
      </w:r>
      <w:r w:rsidR="00E33046">
        <w:t>).</w:t>
      </w:r>
      <w:r>
        <w:t xml:space="preserve">                                           </w:t>
      </w:r>
    </w:p>
    <w:p w:rsidR="005D26B9" w:rsidRPr="00E33046" w:rsidRDefault="005D26B9" w:rsidP="00E33046">
      <w:pPr>
        <w:ind w:firstLine="12"/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 w:rsidR="00E33046">
        <w:t xml:space="preserve">         </w:t>
      </w:r>
      <w:r w:rsidR="00116A65" w:rsidRPr="00116A65">
        <w:rPr>
          <w:b/>
        </w:rPr>
        <w:t>Провес: 1</w:t>
      </w:r>
      <w:r w:rsidR="00CF172A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E33046" w:rsidRDefault="005D26B9" w:rsidP="00E33046">
      <w:pPr>
        <w:ind w:firstLine="720"/>
        <w:jc w:val="both"/>
      </w:pPr>
      <w:r w:rsidRPr="005D26B9">
        <w:t xml:space="preserve">Женщины </w:t>
      </w:r>
      <w:r w:rsidR="00116A65">
        <w:t>       -    F1  30-34 года (198</w:t>
      </w:r>
      <w:r w:rsidR="00FD0B46">
        <w:t>6 – 1982</w:t>
      </w:r>
      <w:r w:rsidR="00116A65">
        <w:t xml:space="preserve"> г. р.), F2 35-39 лет</w:t>
      </w:r>
      <w:r w:rsidR="00FD0B46">
        <w:t xml:space="preserve"> (1981-1977</w:t>
      </w:r>
      <w:r w:rsidR="00E33046">
        <w:t>), F3 40-44 года (197</w:t>
      </w:r>
      <w:r w:rsidR="00FD0B46">
        <w:t>6-1972), F4 45-49 лет (1971-1967), F5  50-54 года (1966-1962), F6 55-59 лет (1961-1957), F7 60-64 года (1956-1952</w:t>
      </w:r>
      <w:r w:rsidRPr="005D26B9">
        <w:t>)</w:t>
      </w:r>
      <w:r w:rsidR="00CF172A">
        <w:t>.</w:t>
      </w:r>
      <w:r>
        <w:t xml:space="preserve">     </w:t>
      </w:r>
      <w:r w:rsidR="00E33046">
        <w:t xml:space="preserve">                    </w:t>
      </w:r>
    </w:p>
    <w:p w:rsidR="005D26B9" w:rsidRPr="00B229C1" w:rsidRDefault="005D26B9" w:rsidP="00B229C1">
      <w:pPr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B60942" w:rsidP="00B60942">
      <w:r w:rsidRPr="005D26B9">
        <w:rPr>
          <w:b/>
          <w:bCs/>
        </w:rPr>
        <w:t xml:space="preserve"> </w:t>
      </w:r>
      <w:r w:rsidR="00F638A2">
        <w:rPr>
          <w:b/>
          <w:bCs/>
        </w:rPr>
        <w:t>26</w:t>
      </w:r>
      <w:r w:rsidR="00C51D45">
        <w:rPr>
          <w:b/>
          <w:bCs/>
        </w:rPr>
        <w:t xml:space="preserve"> марта</w:t>
      </w:r>
      <w:r w:rsidR="00C1519A" w:rsidRPr="005D26B9">
        <w:rPr>
          <w:b/>
          <w:bCs/>
        </w:rPr>
        <w:t xml:space="preserve"> </w:t>
      </w:r>
      <w:r w:rsidR="00C51D45">
        <w:rPr>
          <w:b/>
          <w:bCs/>
        </w:rPr>
        <w:t>2016</w:t>
      </w:r>
      <w:r w:rsidR="00E4052F">
        <w:rPr>
          <w:b/>
          <w:bCs/>
        </w:rPr>
        <w:t xml:space="preserve"> </w:t>
      </w:r>
      <w:r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Pr="005D26B9">
        <w:t xml:space="preserve"> </w:t>
      </w:r>
      <w:r w:rsidR="00A55666">
        <w:t xml:space="preserve">от </w:t>
      </w:r>
      <w:r w:rsidRPr="005D26B9">
        <w:t>участников соревнований</w:t>
      </w:r>
      <w:r w:rsidR="000E5311" w:rsidRPr="005D26B9">
        <w:t>.</w:t>
      </w:r>
    </w:p>
    <w:p w:rsidR="00B44206" w:rsidRPr="005D26B9" w:rsidRDefault="00F638A2" w:rsidP="00B60942">
      <w:r>
        <w:t>14</w:t>
      </w:r>
      <w:r w:rsidR="00E404C1">
        <w:t>.0</w:t>
      </w:r>
      <w:r>
        <w:t>0-15</w:t>
      </w:r>
      <w:r w:rsidR="00C1519A" w:rsidRPr="005D26B9">
        <w:t>.00 –</w:t>
      </w:r>
      <w:r w:rsidR="00E404C1"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D612B8" w:rsidRPr="005D26B9" w:rsidRDefault="00F638A2" w:rsidP="002054ED">
      <w:r>
        <w:t>15.45- 16</w:t>
      </w:r>
      <w:r w:rsidR="00D612B8">
        <w:t>.00 - Торжественное открытие соревнований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F638A2" w:rsidP="00782FD3">
            <w:r>
              <w:t>16</w:t>
            </w:r>
            <w:r w:rsidR="00155A0A">
              <w:t>.0</w:t>
            </w:r>
            <w:r>
              <w:t>0-20</w:t>
            </w:r>
            <w:r w:rsidR="00E404C1">
              <w:t>.00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D612B8" w:rsidP="00E404C1">
            <w:pPr>
              <w:jc w:val="both"/>
            </w:pPr>
            <w:r>
              <w:t>П</w:t>
            </w:r>
            <w:r w:rsidR="00E404C1" w:rsidRPr="005D26B9">
              <w:t xml:space="preserve">редварительные, полуфинальные </w:t>
            </w:r>
            <w:r w:rsidR="00E404C1">
              <w:t>схватки</w:t>
            </w:r>
            <w:r w:rsidR="00F638A2">
              <w:t>, финальные схватки</w:t>
            </w:r>
            <w:r w:rsidR="00E404C1">
              <w:t>;</w:t>
            </w:r>
            <w:r w:rsidR="00155A0A" w:rsidRPr="005D26B9">
              <w:t xml:space="preserve"> </w:t>
            </w:r>
          </w:p>
        </w:tc>
      </w:tr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E404C1" w:rsidP="00E404C1">
            <w:r>
              <w:t xml:space="preserve">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/>
        </w:tc>
      </w:tr>
    </w:tbl>
    <w:p w:rsidR="00D612B8" w:rsidRDefault="00155A0A" w:rsidP="00D612B8">
      <w:pPr>
        <w:jc w:val="both"/>
        <w:rPr>
          <w:b/>
          <w:bCs/>
        </w:rPr>
      </w:pPr>
      <w:r w:rsidRPr="005D26B9">
        <w:rPr>
          <w:b/>
          <w:bCs/>
        </w:rPr>
        <w:t xml:space="preserve">                         </w:t>
      </w:r>
      <w:r w:rsidR="00F638A2"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>
        <w:rPr>
          <w:b/>
          <w:bCs/>
        </w:rPr>
        <w:t xml:space="preserve"> татами одновременно.</w:t>
      </w:r>
    </w:p>
    <w:p w:rsidR="00155A0A" w:rsidRPr="00D612B8" w:rsidRDefault="00D612B8" w:rsidP="00D612B8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55A0A">
        <w:rPr>
          <w:b/>
          <w:bCs/>
        </w:rPr>
        <w:t xml:space="preserve">   </w:t>
      </w:r>
      <w:r w:rsidRPr="00D612B8">
        <w:rPr>
          <w:b/>
          <w:bCs/>
          <w:sz w:val="28"/>
          <w:szCs w:val="28"/>
        </w:rPr>
        <w:t>Спортсмен борется в одном кимоно любого цвета (белое или синее).</w:t>
      </w:r>
      <w:r w:rsidR="00155A0A" w:rsidRPr="00D612B8">
        <w:rPr>
          <w:b/>
          <w:bCs/>
          <w:sz w:val="28"/>
          <w:szCs w:val="28"/>
        </w:rPr>
        <w:t xml:space="preserve">     </w:t>
      </w:r>
    </w:p>
    <w:p w:rsidR="00D612B8" w:rsidRPr="00D612B8" w:rsidRDefault="00D612B8" w:rsidP="00155A0A">
      <w:pPr>
        <w:ind w:firstLine="720"/>
        <w:jc w:val="both"/>
        <w:rPr>
          <w:b/>
          <w:bCs/>
          <w:sz w:val="28"/>
          <w:szCs w:val="28"/>
        </w:rPr>
      </w:pP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55A0A" w:rsidRDefault="00155A0A" w:rsidP="00155A0A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>При подаче менее 2</w:t>
      </w:r>
      <w:r w:rsidR="00D612B8">
        <w:t>-х</w:t>
      </w:r>
      <w:r w:rsidRPr="005D26B9">
        <w:t xml:space="preserve">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7E1ED5" w:rsidRPr="008752C3" w:rsidRDefault="007E1ED5" w:rsidP="009F5F3B">
      <w:pPr>
        <w:ind w:firstLine="709"/>
        <w:jc w:val="both"/>
        <w:rPr>
          <w:bCs/>
        </w:rPr>
      </w:pP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155A0A" w:rsidRPr="005D26B9" w:rsidRDefault="00155A0A" w:rsidP="007E1ED5">
      <w:pPr>
        <w:ind w:firstLine="720"/>
        <w:jc w:val="both"/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0503AF">
        <w:t xml:space="preserve">, а </w:t>
      </w:r>
      <w:r w:rsidR="00D612B8">
        <w:t>занявшие первые места</w:t>
      </w:r>
      <w:r w:rsidR="000503AF">
        <w:t xml:space="preserve"> </w:t>
      </w:r>
      <w:r>
        <w:t xml:space="preserve"> ценными призами. </w:t>
      </w:r>
      <w:r w:rsidR="00B11800">
        <w:t>По результатам личных соревнований определяются команды регионов</w:t>
      </w:r>
      <w:r w:rsidR="00B11800" w:rsidRPr="005D26B9">
        <w:t xml:space="preserve"> </w:t>
      </w:r>
      <w:r w:rsidR="00B11800">
        <w:t xml:space="preserve">и </w:t>
      </w:r>
      <w:proofErr w:type="gramStart"/>
      <w:r w:rsidR="00B11800">
        <w:t>клубов</w:t>
      </w:r>
      <w:proofErr w:type="gramEnd"/>
      <w:r w:rsidR="00B11800" w:rsidRPr="005D26B9">
        <w:t xml:space="preserve"> </w:t>
      </w:r>
      <w:r w:rsidR="00B11800">
        <w:t>ставших призерами соревнований, команды занявшие первое, второе и третье</w:t>
      </w:r>
      <w:r w:rsidR="00B11800" w:rsidRPr="005D26B9">
        <w:t xml:space="preserve"> </w:t>
      </w:r>
      <w:r w:rsidR="00FD0B46">
        <w:t>(два) места</w:t>
      </w:r>
      <w:r w:rsidR="00B11800">
        <w:t xml:space="preserve"> награждаются дипломами и призами. </w:t>
      </w:r>
      <w:r>
        <w:t xml:space="preserve">Дополнительно могут устанавливаться </w:t>
      </w:r>
      <w:r w:rsidR="0085386D">
        <w:t xml:space="preserve">специальные </w:t>
      </w:r>
      <w:r w:rsidRPr="005D26B9">
        <w:t>призы для награждения сп</w:t>
      </w:r>
      <w:r>
        <w:t xml:space="preserve">ортсменов, тренеров, судей </w:t>
      </w:r>
      <w:r w:rsidRPr="005D26B9">
        <w:t>от РОО МСВД</w:t>
      </w:r>
      <w:r w:rsidR="0085386D">
        <w:t>С</w:t>
      </w:r>
      <w:r w:rsidRPr="005D26B9">
        <w:t>, спонсоров</w:t>
      </w:r>
      <w:r w:rsidR="0054448F">
        <w:t xml:space="preserve"> </w:t>
      </w:r>
      <w:r>
        <w:t xml:space="preserve">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155A0A" w:rsidRDefault="00155A0A" w:rsidP="00730882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 w:rsidR="00730882">
        <w:t xml:space="preserve"> </w:t>
      </w:r>
      <w:r w:rsidR="00730882" w:rsidRPr="00730882">
        <w:rPr>
          <w:b/>
        </w:rPr>
        <w:t>Стартовый взнос участников соревнований 900 (девятьсот) рублей.</w:t>
      </w:r>
      <w:r w:rsidR="00730882">
        <w:t xml:space="preserve"> </w:t>
      </w:r>
      <w:r>
        <w:t xml:space="preserve">Расходы </w:t>
      </w:r>
      <w:r w:rsidR="0054448F">
        <w:t xml:space="preserve">по проведению соревнований </w:t>
      </w:r>
      <w:r w:rsidR="00D612B8">
        <w:t xml:space="preserve">обеспечивает </w:t>
      </w:r>
      <w:r w:rsidRPr="005D26B9">
        <w:t>РОО МСВД</w:t>
      </w:r>
      <w:r w:rsidR="0085386D">
        <w:t>С</w:t>
      </w:r>
      <w:r w:rsidRPr="005D26B9">
        <w:t>.</w:t>
      </w:r>
      <w:r w:rsidR="00730882">
        <w:t xml:space="preserve"> </w:t>
      </w:r>
      <w:r w:rsidR="0054448F">
        <w:t xml:space="preserve"> </w:t>
      </w:r>
    </w:p>
    <w:p w:rsidR="00730882" w:rsidRPr="00730882" w:rsidRDefault="00730882" w:rsidP="00730882">
      <w:pPr>
        <w:ind w:firstLine="720"/>
        <w:jc w:val="both"/>
      </w:pP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155A0A" w:rsidRPr="005D26B9" w:rsidRDefault="00155A0A" w:rsidP="0054448F">
      <w:pPr>
        <w:ind w:firstLine="733"/>
        <w:jc w:val="both"/>
      </w:pPr>
      <w:r w:rsidRPr="00D612B8">
        <w:rPr>
          <w:b/>
        </w:rPr>
        <w:t>Предварительные заявки</w:t>
      </w:r>
      <w:r w:rsidRPr="005D26B9">
        <w:t xml:space="preserve"> подают</w:t>
      </w:r>
      <w:r w:rsidR="00C51D45">
        <w:t xml:space="preserve">ся в РОО МСВД до </w:t>
      </w:r>
      <w:r w:rsidR="00F638A2">
        <w:rPr>
          <w:b/>
        </w:rPr>
        <w:t>16</w:t>
      </w:r>
      <w:r w:rsidR="00C51D45" w:rsidRPr="00C51D45">
        <w:rPr>
          <w:b/>
        </w:rPr>
        <w:t xml:space="preserve"> марта</w:t>
      </w:r>
      <w:r w:rsidR="00C51D45">
        <w:t xml:space="preserve"> </w:t>
      </w:r>
      <w:r w:rsidR="00C51D45">
        <w:rPr>
          <w:b/>
        </w:rPr>
        <w:t>2016</w:t>
      </w:r>
      <w:r w:rsidRPr="00885B51">
        <w:rPr>
          <w:b/>
        </w:rPr>
        <w:t xml:space="preserve"> г.</w:t>
      </w:r>
      <w:r w:rsidRPr="005D26B9">
        <w:t xml:space="preserve"> по телефону</w:t>
      </w:r>
    </w:p>
    <w:p w:rsidR="00155A0A" w:rsidRPr="005D26B9" w:rsidRDefault="00155A0A" w:rsidP="0054448F">
      <w:pPr>
        <w:ind w:firstLine="733"/>
        <w:jc w:val="both"/>
      </w:pPr>
      <w:r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>на 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proofErr w:type="spellStart"/>
      <w:r>
        <w:rPr>
          <w:lang w:val="en-US"/>
        </w:rPr>
        <w:t>ru</w:t>
      </w:r>
      <w:proofErr w:type="spellEnd"/>
      <w:r w:rsidRPr="003D2737">
        <w:t>;</w:t>
      </w:r>
      <w:r w:rsidRPr="005D26B9">
        <w:t xml:space="preserve">  Официальные заявки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155A0A" w:rsidRPr="005D26B9" w:rsidRDefault="00D612B8" w:rsidP="0054448F">
      <w:pPr>
        <w:jc w:val="both"/>
      </w:pPr>
      <w:r>
        <w:t xml:space="preserve">            </w:t>
      </w:r>
      <w:proofErr w:type="gramStart"/>
      <w:r>
        <w:t>Спортсмен</w:t>
      </w:r>
      <w:proofErr w:type="gramEnd"/>
      <w:r w:rsidR="001547B6">
        <w:t xml:space="preserve"> </w:t>
      </w:r>
      <w:r w:rsidR="00155A0A" w:rsidRPr="005D26B9">
        <w:t xml:space="preserve">участвующий в соревнованиях </w:t>
      </w:r>
      <w:r w:rsidR="00155A0A" w:rsidRPr="00076FEE">
        <w:t>самостоятельно</w:t>
      </w:r>
      <w:r w:rsidR="00155A0A" w:rsidRPr="005D26B9">
        <w:t xml:space="preserve"> (не в составе команды) на взвешивание и мандатную комиссию заявляет себя лично с  </w:t>
      </w:r>
      <w:r w:rsidR="00155A0A">
        <w:t xml:space="preserve">обязательным </w:t>
      </w:r>
      <w:r w:rsidR="00155A0A" w:rsidRPr="005D26B9">
        <w:t>предоставле</w:t>
      </w:r>
      <w:r w:rsidR="00155A0A">
        <w:t>нием медицинской справки  о его (ее) допуске к</w:t>
      </w:r>
      <w:r w:rsidR="00155A0A" w:rsidRPr="005D26B9">
        <w:t xml:space="preserve"> участию в соревнованиях по дзюдо среди ветеранов.</w:t>
      </w:r>
    </w:p>
    <w:p w:rsidR="00155A0A" w:rsidRPr="005D26B9" w:rsidRDefault="00155A0A" w:rsidP="0054448F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 страны</w:t>
      </w:r>
      <w:r w:rsidRPr="005D26B9">
        <w:t>.</w:t>
      </w:r>
    </w:p>
    <w:p w:rsidR="00B60942" w:rsidRPr="00155A0A" w:rsidRDefault="00155A0A" w:rsidP="0054448F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CF172A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Pr="0085386D" w:rsidRDefault="0085386D" w:rsidP="001547B6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076FEE" w:rsidRDefault="00076FEE" w:rsidP="001547B6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</w:t>
      </w:r>
      <w:r w:rsidR="001547B6">
        <w:t>ожения</w:t>
      </w:r>
      <w:r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55A0A" w:rsidRDefault="00C40C43" w:rsidP="0049791A">
      <w:pPr>
        <w:jc w:val="both"/>
      </w:pPr>
      <w:r>
        <w:t xml:space="preserve">К нарушителям применяется мера </w:t>
      </w:r>
      <w:proofErr w:type="gramStart"/>
      <w:r>
        <w:t>воздействия</w:t>
      </w:r>
      <w:proofErr w:type="gramEnd"/>
      <w:r>
        <w:t xml:space="preserve"> определяема</w:t>
      </w:r>
      <w:r w:rsidR="001547B6">
        <w:t xml:space="preserve">я </w:t>
      </w:r>
      <w:r w:rsidR="00CF172A">
        <w:t>руководителем РОО</w:t>
      </w:r>
      <w:r w:rsidR="001547B6">
        <w:t xml:space="preserve"> </w:t>
      </w:r>
      <w:r w:rsidR="00CF172A">
        <w:t>МСВД</w:t>
      </w:r>
      <w:r w:rsidR="00BF73AD">
        <w:t>С</w:t>
      </w:r>
      <w:r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CF172A" w:rsidRPr="00BF73AD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</w:t>
      </w:r>
      <w:proofErr w:type="gramStart"/>
      <w:r w:rsidRPr="00BF73AD">
        <w:rPr>
          <w:b/>
          <w:sz w:val="28"/>
          <w:szCs w:val="28"/>
        </w:rPr>
        <w:t xml:space="preserve"> :</w:t>
      </w:r>
      <w:proofErr w:type="gramEnd"/>
      <w:r w:rsidRPr="00BF73AD">
        <w:rPr>
          <w:b/>
          <w:sz w:val="28"/>
          <w:szCs w:val="28"/>
        </w:rPr>
        <w:t xml:space="preserve"> 8-905-581-99-37</w:t>
      </w:r>
    </w:p>
    <w:p w:rsidR="00CF172A" w:rsidRDefault="00CF172A" w:rsidP="0049791A">
      <w:pPr>
        <w:jc w:val="both"/>
        <w:rPr>
          <w:b/>
          <w:sz w:val="36"/>
          <w:szCs w:val="36"/>
        </w:rPr>
      </w:pPr>
    </w:p>
    <w:p w:rsidR="001547B6" w:rsidRDefault="001547B6" w:rsidP="0049791A">
      <w:pPr>
        <w:jc w:val="both"/>
        <w:rPr>
          <w:b/>
          <w:sz w:val="36"/>
          <w:szCs w:val="36"/>
        </w:rPr>
      </w:pPr>
    </w:p>
    <w:p w:rsidR="001547B6" w:rsidRDefault="001547B6" w:rsidP="0049791A">
      <w:pPr>
        <w:jc w:val="both"/>
        <w:rPr>
          <w:b/>
          <w:sz w:val="36"/>
          <w:szCs w:val="36"/>
        </w:rPr>
      </w:pPr>
    </w:p>
    <w:p w:rsidR="00F638A2" w:rsidRDefault="00F638A2" w:rsidP="0049791A">
      <w:pPr>
        <w:jc w:val="both"/>
        <w:rPr>
          <w:b/>
          <w:sz w:val="36"/>
          <w:szCs w:val="36"/>
        </w:rPr>
      </w:pPr>
    </w:p>
    <w:p w:rsidR="00F638A2" w:rsidRPr="00155A0A" w:rsidRDefault="00F638A2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lastRenderedPageBreak/>
        <w:t>Приложение № 1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</w:t>
      </w:r>
      <w:proofErr w:type="gramStart"/>
      <w:r w:rsidRPr="005D26B9">
        <w:t>в</w:t>
      </w:r>
      <w:proofErr w:type="gramEnd"/>
      <w:r w:rsidRPr="005D26B9">
        <w:t xml:space="preserve"> </w:t>
      </w:r>
      <w:r w:rsidRPr="005D26B9">
        <w:rPr>
          <w:u w:val="single"/>
        </w:rPr>
        <w:t xml:space="preserve"> ____________________________ </w:t>
      </w:r>
      <w:proofErr w:type="spellStart"/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</w:t>
      </w:r>
      <w:proofErr w:type="spellEnd"/>
      <w:r w:rsidRPr="005D26B9">
        <w:t>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 xml:space="preserve">, </w:t>
            </w:r>
            <w:proofErr w:type="spellStart"/>
            <w:r w:rsidR="00CF172A">
              <w:t>эл</w:t>
            </w:r>
            <w:proofErr w:type="spellEnd"/>
            <w:r w:rsidR="00CF172A">
              <w:t>.</w:t>
            </w:r>
            <w:r w:rsidR="001547B6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3E4C57">
        <w:trPr>
          <w:trHeight w:val="469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8A4617" w:rsidRPr="00596BA0" w:rsidRDefault="008A4617" w:rsidP="00B60942">
      <w:pPr>
        <w:ind w:firstLine="709"/>
        <w:jc w:val="both"/>
        <w:rPr>
          <w:sz w:val="28"/>
          <w:szCs w:val="28"/>
        </w:rPr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155A0A" w:rsidRPr="00596BA0" w:rsidRDefault="00CF172A" w:rsidP="00155A0A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p w:rsidR="00B60942" w:rsidRPr="00596BA0" w:rsidRDefault="00B60942" w:rsidP="00155A0A">
      <w:pPr>
        <w:jc w:val="center"/>
        <w:rPr>
          <w:b/>
          <w:sz w:val="28"/>
          <w:szCs w:val="28"/>
        </w:rPr>
      </w:pPr>
    </w:p>
    <w:p w:rsidR="00B60942" w:rsidRPr="00596BA0" w:rsidRDefault="00B60942" w:rsidP="00155A0A">
      <w:pPr>
        <w:pStyle w:val="a3"/>
        <w:jc w:val="center"/>
        <w:rPr>
          <w:b/>
          <w:sz w:val="28"/>
          <w:szCs w:val="28"/>
        </w:rPr>
      </w:pPr>
      <w:r w:rsidRPr="00596BA0">
        <w:rPr>
          <w:b/>
          <w:sz w:val="28"/>
          <w:szCs w:val="28"/>
        </w:rPr>
        <w:br/>
      </w:r>
    </w:p>
    <w:sectPr w:rsidR="00B60942" w:rsidRPr="00596BA0" w:rsidSect="00FC756D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0AF" w:rsidRDefault="009330AF">
      <w:r>
        <w:separator/>
      </w:r>
    </w:p>
  </w:endnote>
  <w:endnote w:type="continuationSeparator" w:id="1">
    <w:p w:rsidR="009330AF" w:rsidRDefault="0093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1242D8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1242D8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38A2">
      <w:rPr>
        <w:rStyle w:val="a7"/>
        <w:noProof/>
      </w:rPr>
      <w:t>3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0AF" w:rsidRDefault="009330AF">
      <w:r>
        <w:separator/>
      </w:r>
    </w:p>
  </w:footnote>
  <w:footnote w:type="continuationSeparator" w:id="1">
    <w:p w:rsidR="009330AF" w:rsidRDefault="00933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503AF"/>
    <w:rsid w:val="000525E1"/>
    <w:rsid w:val="00061A9E"/>
    <w:rsid w:val="00064BBE"/>
    <w:rsid w:val="00072A20"/>
    <w:rsid w:val="00076FEE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16A65"/>
    <w:rsid w:val="001242D8"/>
    <w:rsid w:val="0014091A"/>
    <w:rsid w:val="00142B60"/>
    <w:rsid w:val="001547B6"/>
    <w:rsid w:val="00155A0A"/>
    <w:rsid w:val="0018110A"/>
    <w:rsid w:val="00194A58"/>
    <w:rsid w:val="001A4302"/>
    <w:rsid w:val="001C5AD3"/>
    <w:rsid w:val="001D2BD4"/>
    <w:rsid w:val="002054ED"/>
    <w:rsid w:val="0021576D"/>
    <w:rsid w:val="00222851"/>
    <w:rsid w:val="002365A9"/>
    <w:rsid w:val="00261C7D"/>
    <w:rsid w:val="00271956"/>
    <w:rsid w:val="00323EF9"/>
    <w:rsid w:val="0035483E"/>
    <w:rsid w:val="00361504"/>
    <w:rsid w:val="003D2737"/>
    <w:rsid w:val="003E34C4"/>
    <w:rsid w:val="003E4C57"/>
    <w:rsid w:val="003F4416"/>
    <w:rsid w:val="004447C8"/>
    <w:rsid w:val="0044569C"/>
    <w:rsid w:val="0046467A"/>
    <w:rsid w:val="00481D37"/>
    <w:rsid w:val="00493ECC"/>
    <w:rsid w:val="0049791A"/>
    <w:rsid w:val="004A3025"/>
    <w:rsid w:val="00515569"/>
    <w:rsid w:val="0054448F"/>
    <w:rsid w:val="00561000"/>
    <w:rsid w:val="00595870"/>
    <w:rsid w:val="00596BA0"/>
    <w:rsid w:val="005D26B9"/>
    <w:rsid w:val="006C1868"/>
    <w:rsid w:val="006D69BC"/>
    <w:rsid w:val="00730882"/>
    <w:rsid w:val="00753062"/>
    <w:rsid w:val="00775409"/>
    <w:rsid w:val="00782FD3"/>
    <w:rsid w:val="007D5168"/>
    <w:rsid w:val="007E1ED5"/>
    <w:rsid w:val="007E2E25"/>
    <w:rsid w:val="007E6F2E"/>
    <w:rsid w:val="0080562F"/>
    <w:rsid w:val="00816022"/>
    <w:rsid w:val="00843BE0"/>
    <w:rsid w:val="0085386D"/>
    <w:rsid w:val="008622D7"/>
    <w:rsid w:val="008622E6"/>
    <w:rsid w:val="00871F68"/>
    <w:rsid w:val="008752C3"/>
    <w:rsid w:val="00882BC9"/>
    <w:rsid w:val="00885B51"/>
    <w:rsid w:val="00896C89"/>
    <w:rsid w:val="008970F5"/>
    <w:rsid w:val="008A4617"/>
    <w:rsid w:val="008C07FB"/>
    <w:rsid w:val="008F3DF2"/>
    <w:rsid w:val="009330AF"/>
    <w:rsid w:val="009558A6"/>
    <w:rsid w:val="00986287"/>
    <w:rsid w:val="00996C7F"/>
    <w:rsid w:val="009C6D33"/>
    <w:rsid w:val="009F5F3B"/>
    <w:rsid w:val="00A33C43"/>
    <w:rsid w:val="00A55666"/>
    <w:rsid w:val="00A742A9"/>
    <w:rsid w:val="00A92FAF"/>
    <w:rsid w:val="00AD21B5"/>
    <w:rsid w:val="00B11800"/>
    <w:rsid w:val="00B229C1"/>
    <w:rsid w:val="00B44206"/>
    <w:rsid w:val="00B53BDF"/>
    <w:rsid w:val="00B60942"/>
    <w:rsid w:val="00BA3E9E"/>
    <w:rsid w:val="00BC67E6"/>
    <w:rsid w:val="00BF73AD"/>
    <w:rsid w:val="00C014BF"/>
    <w:rsid w:val="00C1519A"/>
    <w:rsid w:val="00C40C43"/>
    <w:rsid w:val="00C51D45"/>
    <w:rsid w:val="00CC59F6"/>
    <w:rsid w:val="00CF172A"/>
    <w:rsid w:val="00D34B87"/>
    <w:rsid w:val="00D612B8"/>
    <w:rsid w:val="00D97CCF"/>
    <w:rsid w:val="00DD36B8"/>
    <w:rsid w:val="00DE4753"/>
    <w:rsid w:val="00DF233E"/>
    <w:rsid w:val="00E33046"/>
    <w:rsid w:val="00E404C1"/>
    <w:rsid w:val="00E4052F"/>
    <w:rsid w:val="00E60EDD"/>
    <w:rsid w:val="00E70AAB"/>
    <w:rsid w:val="00E71956"/>
    <w:rsid w:val="00EF4F47"/>
    <w:rsid w:val="00F31CAC"/>
    <w:rsid w:val="00F32529"/>
    <w:rsid w:val="00F576D7"/>
    <w:rsid w:val="00F638A2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E276-988D-4710-BDB2-94A7A1D4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6933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2</cp:revision>
  <cp:lastPrinted>2015-10-14T08:23:00Z</cp:lastPrinted>
  <dcterms:created xsi:type="dcterms:W3CDTF">2016-03-09T12:15:00Z</dcterms:created>
  <dcterms:modified xsi:type="dcterms:W3CDTF">2016-03-09T12:15:00Z</dcterms:modified>
</cp:coreProperties>
</file>